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8E4B58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51-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8E4B58" w:rsidRPr="008E4B58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8E4B58" w:rsidRPr="008E4B58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8E4B58" w:rsidRPr="008E4B58">
        <w:rPr>
          <w:rStyle w:val="aa"/>
        </w:rPr>
        <w:t xml:space="preserve"> Отдел мониторинга госпрограмм и обеспечения ОМС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8E4B58">
        <w:rPr>
          <w:u w:val="single"/>
        </w:rPr>
        <w:t xml:space="preserve"> 51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8E4B58" w:rsidRPr="008E4B58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8E4B58" w:rsidRPr="008E4B58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8E4B58" w:rsidRPr="008E4B58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E4B58" w:rsidRPr="008E4B58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8E4B58" w:rsidRPr="008E5CA1" w:rsidTr="00107895">
        <w:tc>
          <w:tcPr>
            <w:tcW w:w="6204" w:type="dxa"/>
            <w:shd w:val="clear" w:color="auto" w:fill="auto"/>
          </w:tcPr>
          <w:p w:rsidR="008E4B58" w:rsidRPr="008E5CA1" w:rsidRDefault="008E4B58" w:rsidP="00107895">
            <w:pPr>
              <w:jc w:val="center"/>
            </w:pPr>
            <w:r>
              <w:t>Ногерова Л.Б.</w:t>
            </w:r>
          </w:p>
        </w:tc>
        <w:tc>
          <w:tcPr>
            <w:tcW w:w="4216" w:type="dxa"/>
            <w:shd w:val="clear" w:color="auto" w:fill="auto"/>
          </w:tcPr>
          <w:p w:rsidR="008E4B58" w:rsidRPr="008E5CA1" w:rsidRDefault="008E4B58" w:rsidP="00107895">
            <w:pPr>
              <w:jc w:val="center"/>
            </w:pPr>
            <w:r>
              <w:t>060-896-538 93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E4B5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8E4B58" w:rsidRPr="00107895" w:rsidTr="00107895">
        <w:tc>
          <w:tcPr>
            <w:tcW w:w="5211" w:type="dxa"/>
            <w:shd w:val="clear" w:color="auto" w:fill="auto"/>
            <w:vAlign w:val="center"/>
          </w:tcPr>
          <w:p w:rsidR="008E4B58" w:rsidRPr="008E5CA1" w:rsidRDefault="008E4B58" w:rsidP="00E33691">
            <w:pPr>
              <w:pStyle w:val="a8"/>
            </w:pPr>
            <w:r>
              <w:t>системный блок, монитор LG Flatron W1942S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E4B58" w:rsidRPr="008E5CA1" w:rsidRDefault="008E4B58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8E4B58" w:rsidRPr="008E5CA1" w:rsidRDefault="008E4B58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8E4B58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8E4B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8E4B58" w:rsidP="004A38D9">
            <w:pPr>
              <w:pStyle w:val="a8"/>
            </w:pPr>
            <w:r>
              <w:t>Ногерова Л.Б.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8E4B58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8E4B5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51-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8E4B58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8E4B58" w:rsidRPr="008E4B58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мониторинга госпрограмм и обеспечения ОМС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51- ЗЭ -1-К.2016 "/>
    <w:docVar w:name="oborud" w:val=" системный блок, монитор LG Flatron W1942S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0629062A65DA4B1FB1FBE7C0266B1C2A"/>
    <w:docVar w:name="rm_id" w:val="51"/>
    <w:docVar w:name="rm_name" w:val=" Главный специалист "/>
    <w:docVar w:name="rm_number" w:val=" 51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4B58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